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FB" w:rsidRPr="001A4989" w:rsidRDefault="00557EFB" w:rsidP="00557EFB">
      <w:pPr>
        <w:spacing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4989">
        <w:rPr>
          <w:rFonts w:ascii="Times New Roman" w:hAnsi="Times New Roman"/>
          <w:b/>
          <w:sz w:val="24"/>
          <w:szCs w:val="24"/>
        </w:rPr>
        <w:t xml:space="preserve">КАФЕДРА «ПГС </w:t>
      </w:r>
      <w:proofErr w:type="spellStart"/>
      <w:r w:rsidRPr="001A4989">
        <w:rPr>
          <w:rFonts w:ascii="Times New Roman" w:hAnsi="Times New Roman"/>
          <w:b/>
          <w:sz w:val="24"/>
          <w:szCs w:val="24"/>
        </w:rPr>
        <w:t>ГиФ</w:t>
      </w:r>
      <w:proofErr w:type="spellEnd"/>
      <w:r w:rsidRPr="001A4989">
        <w:rPr>
          <w:rFonts w:ascii="Times New Roman" w:hAnsi="Times New Roman"/>
          <w:b/>
          <w:sz w:val="24"/>
          <w:szCs w:val="24"/>
        </w:rPr>
        <w:t>»</w:t>
      </w:r>
    </w:p>
    <w:p w:rsidR="00557EFB" w:rsidRPr="009D0143" w:rsidRDefault="00557EFB" w:rsidP="00557EFB">
      <w:pPr>
        <w:spacing w:after="10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57EFB" w:rsidRPr="00CA48E8" w:rsidRDefault="00557EFB" w:rsidP="00557EFB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A48E8">
        <w:rPr>
          <w:rFonts w:ascii="Times New Roman" w:hAnsi="Times New Roman"/>
          <w:b/>
          <w:sz w:val="28"/>
          <w:szCs w:val="28"/>
        </w:rPr>
        <w:t>Экзаменационный</w:t>
      </w:r>
      <w:proofErr w:type="gramEnd"/>
      <w:r w:rsidRPr="00CA48E8">
        <w:rPr>
          <w:rFonts w:ascii="Times New Roman" w:hAnsi="Times New Roman"/>
          <w:b/>
          <w:sz w:val="28"/>
          <w:szCs w:val="28"/>
        </w:rPr>
        <w:t xml:space="preserve"> вопросы</w:t>
      </w:r>
    </w:p>
    <w:p w:rsidR="00557EFB" w:rsidRPr="006F07A2" w:rsidRDefault="00557EFB" w:rsidP="00557EFB">
      <w:pPr>
        <w:jc w:val="center"/>
        <w:rPr>
          <w:rFonts w:ascii="Times New Roman" w:hAnsi="Times New Roman"/>
          <w:b/>
          <w:sz w:val="28"/>
          <w:szCs w:val="28"/>
        </w:rPr>
      </w:pPr>
      <w:r w:rsidRPr="006F07A2">
        <w:rPr>
          <w:rFonts w:ascii="Times New Roman" w:hAnsi="Times New Roman"/>
          <w:b/>
          <w:sz w:val="28"/>
          <w:szCs w:val="28"/>
        </w:rPr>
        <w:t>по дисциплине «</w:t>
      </w:r>
      <w:r>
        <w:rPr>
          <w:rFonts w:ascii="Times New Roman" w:hAnsi="Times New Roman"/>
          <w:b/>
          <w:sz w:val="28"/>
          <w:szCs w:val="28"/>
        </w:rPr>
        <w:t>Обследования и испытания зданий и сооружений</w:t>
      </w:r>
      <w:r w:rsidRPr="006F07A2">
        <w:rPr>
          <w:rFonts w:ascii="Times New Roman" w:hAnsi="Times New Roman"/>
          <w:b/>
          <w:sz w:val="28"/>
          <w:szCs w:val="28"/>
        </w:rPr>
        <w:t>»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Состав работ по проведению обследований зданий и сооружений.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Проведение визуальных обследований и документы по их выполнению.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При каких условиях проводятся детальные (инструментальные) обследования.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Механизм возникновения дефектов.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Характерные повреждения крыш и мероприятия по их устранению.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Характерные повреждения стен и способы их устранения.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Механизм наблюдения за возникновением трещин.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Характерные дефекты каменных конструкций.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Определение прочности элементов зданий и сооружений после пожара.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Методы обследования зданий и сооружений.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Механизм наблюдения за трещинами и их возникновения.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Основные методики натурных испытаний конструкций.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Основания для проведения обследований зданий и сооружений.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Проведение сплошного обследования фундаментов зданий и сооружений.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 xml:space="preserve">Способы определения поверхностной прочности бетонных, </w:t>
      </w:r>
      <w:proofErr w:type="gramStart"/>
      <w:r w:rsidRPr="000902E5">
        <w:rPr>
          <w:rFonts w:ascii="Times New Roman" w:hAnsi="Times New Roman"/>
          <w:sz w:val="28"/>
          <w:szCs w:val="28"/>
        </w:rPr>
        <w:t>ж/б</w:t>
      </w:r>
      <w:proofErr w:type="gramEnd"/>
      <w:r w:rsidRPr="000902E5">
        <w:rPr>
          <w:rFonts w:ascii="Times New Roman" w:hAnsi="Times New Roman"/>
          <w:sz w:val="28"/>
          <w:szCs w:val="28"/>
        </w:rPr>
        <w:t xml:space="preserve"> сооружений.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Средства технической диагностики.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Методы неразрушающего контроля и современные приборы для их осуществления.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Лабораторные исследования.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Методика статических испытаний.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Методы испытаний зданий и сооружений.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Метод и средства приложения сил при исследовании несущей способности конструкций и сооружений.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Специфика измерений давлений в грунте.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Физическое моделирование.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Способы определения поверхностной прочности бетонных сооружений.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Приборы для проведения измерения давления грунта в лабораторных условиях.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Методы испытаний сооружений.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Физические методы испытания материалов и конструкций.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 xml:space="preserve">Существующие методы измерения давления грунта. Какие их недостатки? 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Испытания строительных конструкций динамической нагрузкой.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Приборы для определения ширины раскрытия трещин.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Методика статических испытаний.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Физические методы испытания конструкций.</w:t>
      </w:r>
    </w:p>
    <w:p w:rsidR="00557EFB" w:rsidRPr="000902E5" w:rsidRDefault="00557EFB" w:rsidP="00557EF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>Средства технической диагностики.</w:t>
      </w:r>
    </w:p>
    <w:p w:rsidR="009960CE" w:rsidRPr="00557EFB" w:rsidRDefault="00557EFB" w:rsidP="00557EF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902E5">
        <w:rPr>
          <w:rFonts w:ascii="Times New Roman" w:hAnsi="Times New Roman"/>
          <w:sz w:val="28"/>
          <w:szCs w:val="28"/>
        </w:rPr>
        <w:t xml:space="preserve">Схемы разрушения фундаментов </w:t>
      </w:r>
      <w:proofErr w:type="gramStart"/>
      <w:r w:rsidRPr="000902E5">
        <w:rPr>
          <w:rFonts w:ascii="Times New Roman" w:hAnsi="Times New Roman"/>
          <w:sz w:val="28"/>
          <w:szCs w:val="28"/>
        </w:rPr>
        <w:t>при</w:t>
      </w:r>
      <w:proofErr w:type="gramEnd"/>
      <w:r w:rsidRPr="000902E5">
        <w:rPr>
          <w:rFonts w:ascii="Times New Roman" w:hAnsi="Times New Roman"/>
          <w:sz w:val="28"/>
          <w:szCs w:val="28"/>
        </w:rPr>
        <w:t xml:space="preserve"> их неправильной укладки.</w:t>
      </w:r>
    </w:p>
    <w:sectPr w:rsidR="009960CE" w:rsidRPr="00557EFB" w:rsidSect="00455A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422B"/>
    <w:multiLevelType w:val="hybridMultilevel"/>
    <w:tmpl w:val="6FC2F7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EFB"/>
    <w:rsid w:val="00455A53"/>
    <w:rsid w:val="00557EFB"/>
    <w:rsid w:val="009960CE"/>
    <w:rsid w:val="00DB6731"/>
    <w:rsid w:val="00DC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>WS-3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2</cp:revision>
  <dcterms:created xsi:type="dcterms:W3CDTF">2009-12-22T07:55:00Z</dcterms:created>
  <dcterms:modified xsi:type="dcterms:W3CDTF">2009-12-22T07:55:00Z</dcterms:modified>
</cp:coreProperties>
</file>